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26" w:rsidRDefault="00641726" w:rsidP="000B69C9">
      <w:pPr>
        <w:jc w:val="center"/>
        <w:rPr>
          <w:rFonts w:ascii="Kinetic Letters" w:hAnsi="Kinetic Letters"/>
          <w:sz w:val="96"/>
        </w:rPr>
      </w:pPr>
    </w:p>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0B69C9" w:rsidP="000B69C9">
      <w:pPr>
        <w:jc w:val="center"/>
        <w:rPr>
          <w:rFonts w:ascii="Kinetic Letters" w:hAnsi="Kinetic Letters"/>
          <w:sz w:val="96"/>
        </w:rPr>
      </w:pPr>
      <w:r>
        <w:rPr>
          <w:rFonts w:ascii="Kinetic Letters" w:hAnsi="Kinetic Letters"/>
          <w:sz w:val="96"/>
        </w:rPr>
        <w:t xml:space="preserve">Year </w:t>
      </w:r>
      <w:r w:rsidR="00B6361B">
        <w:rPr>
          <w:rFonts w:ascii="Kinetic Letters" w:hAnsi="Kinetic Letters"/>
          <w:sz w:val="96"/>
        </w:rPr>
        <w:t>4</w:t>
      </w:r>
      <w:r>
        <w:rPr>
          <w:rFonts w:ascii="Kinetic Letters" w:hAnsi="Kinetic Letters"/>
          <w:sz w:val="96"/>
        </w:rPr>
        <w:t xml:space="preserve"> </w:t>
      </w:r>
    </w:p>
    <w:p w:rsidR="000B69C9" w:rsidRPr="000B69C9" w:rsidRDefault="000B69C9" w:rsidP="000B69C9">
      <w:pPr>
        <w:jc w:val="center"/>
        <w:rPr>
          <w:rFonts w:ascii="Kinetic Letters" w:hAnsi="Kinetic Letters"/>
          <w:sz w:val="72"/>
        </w:rPr>
      </w:pPr>
    </w:p>
    <w:p w:rsidR="000B69C9" w:rsidRDefault="000B69C9" w:rsidP="000B69C9">
      <w:pPr>
        <w:jc w:val="center"/>
        <w:rPr>
          <w:rFonts w:ascii="Kinetic Letters" w:hAnsi="Kinetic Letters"/>
          <w:sz w:val="32"/>
        </w:rPr>
      </w:pPr>
      <w:r w:rsidRPr="000B69C9">
        <w:rPr>
          <w:rFonts w:ascii="Kinetic Letters" w:hAnsi="Kinetic Letters"/>
          <w:sz w:val="32"/>
        </w:rPr>
        <w:t xml:space="preserve">This booklet provides a checklist for parents/carers on the year expectations for children </w:t>
      </w:r>
      <w:r w:rsidRPr="000B69C9">
        <w:rPr>
          <w:rFonts w:ascii="Kinetic Letters" w:hAnsi="Kinetic Letters"/>
          <w:sz w:val="32"/>
        </w:rPr>
        <w:t xml:space="preserve">at Joseph Turner. </w:t>
      </w:r>
      <w:r w:rsidRPr="000B69C9">
        <w:rPr>
          <w:rFonts w:ascii="Kinetic Letters" w:hAnsi="Kinetic Letters"/>
          <w:sz w:val="32"/>
        </w:rPr>
        <w:t xml:space="preserve">The National Curriculum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w:t>
      </w:r>
      <w:r w:rsidRPr="000B69C9">
        <w:rPr>
          <w:rFonts w:ascii="Kinetic Letters" w:hAnsi="Kinetic Letters"/>
          <w:sz w:val="32"/>
        </w:rPr>
        <w:t>your child’s</w:t>
      </w:r>
      <w:r w:rsidRPr="000B69C9">
        <w:rPr>
          <w:rFonts w:ascii="Kinetic Letters" w:hAnsi="Kinetic Letters"/>
          <w:sz w:val="32"/>
        </w:rPr>
        <w:t xml:space="preserve"> class teacher.</w:t>
      </w:r>
    </w:p>
    <w:p w:rsidR="00CC4A8B" w:rsidRDefault="00CC4A8B" w:rsidP="002718E6">
      <w:pPr>
        <w:rPr>
          <w:rFonts w:ascii="Kinetic Letters" w:hAnsi="Kinetic Letters"/>
          <w:b/>
          <w:sz w:val="32"/>
          <w:u w:val="single"/>
        </w:rPr>
      </w:pPr>
    </w:p>
    <w:p w:rsidR="005C5CF5" w:rsidRPr="005C5CF5"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Number and Place Value</w:t>
      </w:r>
    </w:p>
    <w:p w:rsidR="009C21FD"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Count in multiples of 6, 7, 9, 25 and 1000.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Find 1000 more or less than a given number.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Count backwards through zero to include negative numbers.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Recognise the place value of each digit in a four-digit number (thousands, hundreds, tens, and ones).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Order and compare numbers beyond 1000. </w:t>
      </w:r>
    </w:p>
    <w:p w:rsidR="00024EB5"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Round any number to the nearest 10, 100 or 1000. </w:t>
      </w:r>
    </w:p>
    <w:p w:rsidR="00641726" w:rsidRPr="00641726" w:rsidRDefault="00641726" w:rsidP="00060C9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Addition and Subtraction</w:t>
      </w:r>
    </w:p>
    <w:p w:rsidR="00F65674"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Add and subtract numbers with up to 4 digits using the formal written methods of columnar addition and subtraction where appropriate. </w:t>
      </w:r>
    </w:p>
    <w:p w:rsidR="00024EB5"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Estimate and use inverse operations to check answers to a calculation. </w:t>
      </w:r>
    </w:p>
    <w:p w:rsidR="00024EB5"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Solve addition and subtraction two-step problems in contexts, deciding which operations and methods to use and why. </w:t>
      </w:r>
    </w:p>
    <w:p w:rsidR="00641726" w:rsidRPr="00641726" w:rsidRDefault="00641726" w:rsidP="00060C9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Multiplication and Division</w:t>
      </w:r>
    </w:p>
    <w:p w:rsidR="009C21FD" w:rsidRPr="00641726" w:rsidRDefault="00641726"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 xml:space="preserve">Recall multiplication and division facts for multiplication tables up to 12 </w:t>
      </w:r>
      <w:r w:rsidR="00024EB5" w:rsidRPr="00641726">
        <w:rPr>
          <w:rFonts w:ascii="Calibri" w:hAnsi="Calibri" w:cs="Calibri"/>
          <w:sz w:val="32"/>
        </w:rPr>
        <w:t>×</w:t>
      </w:r>
      <w:r w:rsidR="00024EB5" w:rsidRPr="00641726">
        <w:rPr>
          <w:rFonts w:ascii="Kinetic Letters" w:hAnsi="Kinetic Letters"/>
          <w:sz w:val="32"/>
        </w:rPr>
        <w:t xml:space="preserve"> 12. </w:t>
      </w:r>
    </w:p>
    <w:p w:rsidR="00024EB5" w:rsidRPr="00641726" w:rsidRDefault="00641726"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Use place value, known and derived facts to multiply and divide mentally, in</w:t>
      </w:r>
      <w:r w:rsidR="00024EB5" w:rsidRPr="00641726">
        <w:rPr>
          <w:rFonts w:ascii="Kinetic Letters" w:hAnsi="Kinetic Letters"/>
          <w:sz w:val="32"/>
        </w:rPr>
        <w:t>cluding: multiplying by 0 and 1 and dividing by 1.</w:t>
      </w:r>
    </w:p>
    <w:p w:rsidR="00024EB5" w:rsidRPr="00641726" w:rsidRDefault="00641726"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Recognise and use factor pairs and commutativity in mental calculations. </w:t>
      </w:r>
    </w:p>
    <w:p w:rsidR="00024EB5" w:rsidRDefault="00641726"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Multiply two-digit and three-digit numbers by a one-digit number using formal written layout. </w:t>
      </w:r>
    </w:p>
    <w:p w:rsidR="00641726" w:rsidRPr="00641726" w:rsidRDefault="00641726" w:rsidP="009C21FD">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Fractions</w:t>
      </w:r>
      <w:r w:rsidR="00F65674">
        <w:rPr>
          <w:rFonts w:ascii="Kinetic Letters" w:hAnsi="Kinetic Letters"/>
          <w:b/>
          <w:sz w:val="32"/>
          <w:u w:val="single"/>
        </w:rPr>
        <w:t xml:space="preserve"> and decimals </w:t>
      </w:r>
    </w:p>
    <w:p w:rsidR="009C21FD"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Recognise and show, using diagrams, families of common equivalent fractions. </w:t>
      </w:r>
    </w:p>
    <w:p w:rsidR="00024EB5"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Count up and down in hundredths; recognise that hundredths arise when dividing an object by one hundred and dividing tenths by ten. </w:t>
      </w:r>
    </w:p>
    <w:p w:rsidR="00024EB5"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Solve problems involving increasingly harder fractions to calculate quantities, and fractions to divide quantities, including non-unit fractions where the answer is a whole number. </w:t>
      </w:r>
    </w:p>
    <w:p w:rsidR="00024EB5"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Add and subtract fractions with the same denominator.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lastRenderedPageBreak/>
        <w:sym w:font="Symbol" w:char="F0B7"/>
      </w:r>
      <w:r w:rsidRPr="002718E6">
        <w:rPr>
          <w:rFonts w:ascii="Kinetic Letters" w:hAnsi="Kinetic Letters"/>
          <w:sz w:val="32"/>
        </w:rPr>
        <w:t xml:space="preserve"> </w:t>
      </w:r>
      <w:r w:rsidR="00024EB5" w:rsidRPr="00641726">
        <w:rPr>
          <w:rFonts w:ascii="Kinetic Letters" w:hAnsi="Kinetic Letters"/>
          <w:sz w:val="32"/>
        </w:rPr>
        <w:t>Recognise and write decimal equivalents of any</w:t>
      </w:r>
      <w:r w:rsidR="00024EB5" w:rsidRPr="00641726">
        <w:rPr>
          <w:rFonts w:ascii="Kinetic Letters" w:hAnsi="Kinetic Letters"/>
          <w:sz w:val="32"/>
        </w:rPr>
        <w:t xml:space="preserve"> number of tenths or hundredths and recognise and write decimal equivalents to 1/4, 1/2, 3/4.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Find the effect of dividing a one- or two-digit number by 10 and 100, identifying the value of the digits in the answer as ones, tenths and hundredths. </w:t>
      </w:r>
    </w:p>
    <w:p w:rsidR="00024EB5" w:rsidRPr="00641726" w:rsidRDefault="00641726"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Round decimals with one decimal place to the nearest whole number.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Compare numbers with the same number of decimal places up to two decimal places. </w:t>
      </w:r>
    </w:p>
    <w:p w:rsidR="00024EB5" w:rsidRPr="00641726" w:rsidRDefault="00024EB5" w:rsidP="00060C98">
      <w:pPr>
        <w:spacing w:line="240" w:lineRule="auto"/>
        <w:rPr>
          <w:rFonts w:ascii="Kinetic Letters" w:hAnsi="Kinetic Letters"/>
          <w:sz w:val="20"/>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Geometry </w:t>
      </w:r>
    </w:p>
    <w:p w:rsidR="009C21FD"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Compare and classify geometric shapes, including quadrilaterals and triangles, based on their properties and sizes.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Identify acute and obtuse angles and compare and order angles up to two right angles by size.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Identify lines of symmetry in 2-D shapes presented in different orientations. </w:t>
      </w:r>
    </w:p>
    <w:p w:rsidR="00024EB5"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024EB5" w:rsidRPr="00641726">
        <w:rPr>
          <w:rFonts w:ascii="Kinetic Letters" w:hAnsi="Kinetic Letters"/>
          <w:sz w:val="32"/>
        </w:rPr>
        <w:t>Describe positions on a 2-D grid as coordinates in the first quadrant.</w:t>
      </w:r>
    </w:p>
    <w:p w:rsid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Plot specified points and draw sides to complete a given polygon. </w:t>
      </w:r>
    </w:p>
    <w:p w:rsidR="00641726" w:rsidRPr="00641726" w:rsidRDefault="00641726" w:rsidP="00641726">
      <w:pPr>
        <w:spacing w:line="240" w:lineRule="auto"/>
        <w:rPr>
          <w:rFonts w:ascii="Kinetic Letters" w:hAnsi="Kinetic Letters"/>
          <w:sz w:val="20"/>
        </w:rPr>
      </w:pPr>
    </w:p>
    <w:p w:rsidR="002718E6" w:rsidRDefault="002718E6" w:rsidP="002718E6">
      <w:pPr>
        <w:rPr>
          <w:rFonts w:ascii="Kinetic Letters" w:hAnsi="Kinetic Letters"/>
          <w:b/>
          <w:sz w:val="32"/>
          <w:u w:val="single"/>
        </w:rPr>
      </w:pPr>
      <w:r w:rsidRPr="002718E6">
        <w:rPr>
          <w:rFonts w:ascii="Kinetic Letters" w:hAnsi="Kinetic Letters"/>
          <w:b/>
          <w:sz w:val="32"/>
          <w:u w:val="single"/>
        </w:rPr>
        <w:t>Measurement</w:t>
      </w:r>
    </w:p>
    <w:p w:rsidR="009C21FD"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Convert between different units of measure [for example, kilometre to metre; hour to minute]. </w:t>
      </w:r>
    </w:p>
    <w:p w:rsidR="00641726"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Measure and calculate the perimeter of a rectilinear figure (including squares) in centimetres and metres.</w:t>
      </w:r>
    </w:p>
    <w:p w:rsidR="00641726"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Find the area of rectilinear shapes by counting squares. </w:t>
      </w:r>
    </w:p>
    <w:p w:rsidR="00641726"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Estimate, compare and calculate different measures, including money in pounds and pence.</w:t>
      </w:r>
    </w:p>
    <w:p w:rsid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Read, write and convert time between analogue an</w:t>
      </w:r>
      <w:r w:rsidRPr="00641726">
        <w:rPr>
          <w:rFonts w:ascii="Kinetic Letters" w:hAnsi="Kinetic Letters"/>
          <w:sz w:val="32"/>
        </w:rPr>
        <w:t>d digital 12- and 24-hour clocks and s</w:t>
      </w:r>
      <w:r w:rsidRPr="00641726">
        <w:rPr>
          <w:rFonts w:ascii="Kinetic Letters" w:hAnsi="Kinetic Letters"/>
          <w:sz w:val="32"/>
        </w:rPr>
        <w:t>olve problems involving converting from hours to minutes; minutes to seconds; years to months; weeks to days. </w:t>
      </w:r>
    </w:p>
    <w:p w:rsidR="00641726" w:rsidRPr="00641726" w:rsidRDefault="00641726" w:rsidP="00641726">
      <w:pPr>
        <w:spacing w:line="240" w:lineRule="auto"/>
        <w:rPr>
          <w:rFonts w:ascii="Kinetic Letters" w:hAnsi="Kinetic Letters"/>
          <w:sz w:val="32"/>
        </w:rPr>
      </w:pPr>
    </w:p>
    <w:p w:rsidR="009C21FD" w:rsidRDefault="009C21FD" w:rsidP="009C21FD">
      <w:pPr>
        <w:rPr>
          <w:rFonts w:ascii="Kinetic Letters" w:hAnsi="Kinetic Letters"/>
          <w:b/>
          <w:sz w:val="32"/>
          <w:u w:val="single"/>
        </w:rPr>
      </w:pPr>
      <w:r>
        <w:rPr>
          <w:rFonts w:ascii="Kinetic Letters" w:hAnsi="Kinetic Letters"/>
          <w:b/>
          <w:sz w:val="32"/>
          <w:u w:val="single"/>
        </w:rPr>
        <w:t xml:space="preserve">Statistics </w:t>
      </w:r>
    </w:p>
    <w:p w:rsidR="00641726"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Interpret and present discrete and continuous data using appropriate graphical methods, including bar charts and time graphs. </w:t>
      </w:r>
    </w:p>
    <w:p w:rsidR="00641726" w:rsidRPr="00641726" w:rsidRDefault="00641726" w:rsidP="00641726">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641726">
        <w:rPr>
          <w:rFonts w:ascii="Kinetic Letters" w:hAnsi="Kinetic Letters"/>
          <w:sz w:val="32"/>
        </w:rPr>
        <w:t>Solve comparison, sum and difference problems using information presented in bar charts, pictograms, tables and other graphs. </w:t>
      </w:r>
    </w:p>
    <w:p w:rsidR="009C21FD" w:rsidRPr="00F65674" w:rsidRDefault="009C21FD" w:rsidP="002718E6">
      <w:pPr>
        <w:rPr>
          <w:rFonts w:ascii="Arial" w:hAnsi="Arial" w:cs="Arial"/>
          <w:color w:val="4E5052"/>
          <w:sz w:val="18"/>
          <w:szCs w:val="18"/>
          <w:u w:val="single"/>
          <w:shd w:val="clear" w:color="auto" w:fill="F9F9F9"/>
        </w:rPr>
      </w:pPr>
    </w:p>
    <w:p w:rsidR="009308AB" w:rsidRPr="00F85259" w:rsidRDefault="009308AB" w:rsidP="009308AB">
      <w:pPr>
        <w:jc w:val="center"/>
        <w:rPr>
          <w:rFonts w:ascii="Kinetic Letters" w:hAnsi="Kinetic Letters"/>
          <w:b/>
          <w:sz w:val="32"/>
          <w:u w:val="single"/>
        </w:rPr>
      </w:pPr>
      <w:r w:rsidRPr="00F85259">
        <w:rPr>
          <w:rFonts w:ascii="Kinetic Letters" w:hAnsi="Kinetic Letters"/>
          <w:b/>
          <w:sz w:val="32"/>
          <w:u w:val="single"/>
        </w:rPr>
        <w:lastRenderedPageBreak/>
        <w:t>Fun activities to do at home</w:t>
      </w:r>
    </w:p>
    <w:p w:rsidR="00AA2916" w:rsidRDefault="00AA2916" w:rsidP="00AA2916">
      <w:pPr>
        <w:rPr>
          <w:rFonts w:ascii="Kinetic Letters" w:hAnsi="Kinetic Letters"/>
          <w:b/>
          <w:sz w:val="28"/>
          <w:szCs w:val="28"/>
        </w:rPr>
      </w:pPr>
      <w:r w:rsidRPr="00AA2916">
        <w:rPr>
          <w:rFonts w:ascii="Kinetic Letters" w:hAnsi="Kinetic Letters"/>
          <w:b/>
          <w:sz w:val="28"/>
          <w:szCs w:val="28"/>
        </w:rPr>
        <w:t xml:space="preserve">Pairs to 100 </w:t>
      </w:r>
    </w:p>
    <w:p w:rsidR="00AA2916" w:rsidRPr="00AA2916" w:rsidRDefault="00AA2916" w:rsidP="00AA2916">
      <w:pPr>
        <w:rPr>
          <w:rFonts w:ascii="Kinetic Letters" w:hAnsi="Kinetic Letters"/>
          <w:sz w:val="28"/>
          <w:szCs w:val="28"/>
        </w:rPr>
      </w:pPr>
      <w:r w:rsidRPr="00AA2916">
        <w:rPr>
          <w:rFonts w:ascii="Kinetic Letters" w:hAnsi="Kinetic Letters"/>
          <w:sz w:val="28"/>
          <w:szCs w:val="28"/>
        </w:rPr>
        <w:t xml:space="preserve">This is a game for two players. </w:t>
      </w:r>
    </w:p>
    <w:p w:rsidR="00AA2916" w:rsidRDefault="00AA2916" w:rsidP="00AA2916">
      <w:pPr>
        <w:rPr>
          <w:rFonts w:ascii="Kinetic Letters" w:hAnsi="Kinetic Letters"/>
          <w:sz w:val="28"/>
          <w:szCs w:val="28"/>
        </w:rPr>
      </w:pPr>
      <w:r w:rsidRPr="00AA2916">
        <w:rPr>
          <w:rFonts w:ascii="Segoe UI Symbol" w:hAnsi="Segoe UI Symbol" w:cs="Segoe UI Symbol"/>
          <w:sz w:val="28"/>
          <w:szCs w:val="28"/>
        </w:rPr>
        <w:t>♦</w:t>
      </w:r>
      <w:r w:rsidRPr="00AA2916">
        <w:rPr>
          <w:rFonts w:ascii="Kinetic Letters" w:hAnsi="Kinetic Letters"/>
          <w:sz w:val="28"/>
          <w:szCs w:val="28"/>
        </w:rPr>
        <w:t xml:space="preserve"> Each draw 10 circles. Write a different two-digit number in each circle </w:t>
      </w:r>
      <w:r w:rsidRPr="00AA2916">
        <w:rPr>
          <w:rFonts w:ascii="Courier New" w:hAnsi="Courier New" w:cs="Courier New"/>
          <w:sz w:val="28"/>
          <w:szCs w:val="28"/>
        </w:rPr>
        <w:t>–</w:t>
      </w:r>
      <w:r w:rsidRPr="00AA2916">
        <w:rPr>
          <w:rFonts w:ascii="Kinetic Letters" w:hAnsi="Kinetic Letters"/>
          <w:sz w:val="28"/>
          <w:szCs w:val="28"/>
        </w:rPr>
        <w:t xml:space="preserve"> but not a ‘tens’ number (10, 20, 30, 40</w:t>
      </w:r>
      <w:r w:rsidRPr="00AA2916">
        <w:rPr>
          <w:rFonts w:ascii="Courier New" w:hAnsi="Courier New" w:cs="Courier New"/>
          <w:sz w:val="28"/>
          <w:szCs w:val="28"/>
        </w:rPr>
        <w:t>…</w:t>
      </w:r>
      <w:r w:rsidRPr="00AA2916">
        <w:rPr>
          <w:rFonts w:ascii="Kinetic Letters" w:hAnsi="Kinetic Letters"/>
          <w:sz w:val="28"/>
          <w:szCs w:val="28"/>
        </w:rPr>
        <w:t xml:space="preserve">). </w:t>
      </w:r>
    </w:p>
    <w:p w:rsidR="00AA2916" w:rsidRDefault="00AA2916" w:rsidP="00AA2916">
      <w:pPr>
        <w:rPr>
          <w:rFonts w:ascii="Kinetic Letters" w:hAnsi="Kinetic Letters"/>
          <w:sz w:val="28"/>
          <w:szCs w:val="28"/>
        </w:rPr>
      </w:pPr>
      <w:r w:rsidRPr="00AA2916">
        <w:rPr>
          <w:rFonts w:ascii="Segoe UI Symbol" w:hAnsi="Segoe UI Symbol" w:cs="Segoe UI Symbol"/>
          <w:sz w:val="28"/>
          <w:szCs w:val="28"/>
        </w:rPr>
        <w:t>♦</w:t>
      </w:r>
      <w:r w:rsidRPr="00AA2916">
        <w:rPr>
          <w:rFonts w:ascii="Kinetic Letters" w:hAnsi="Kinetic Letters"/>
          <w:sz w:val="28"/>
          <w:szCs w:val="28"/>
        </w:rPr>
        <w:t xml:space="preserve"> In turn, choose one of the other player’s numbers. </w:t>
      </w:r>
    </w:p>
    <w:p w:rsidR="00AA2916" w:rsidRDefault="00AA2916" w:rsidP="00AA2916">
      <w:pPr>
        <w:rPr>
          <w:rFonts w:ascii="Kinetic Letters" w:hAnsi="Kinetic Letters"/>
          <w:sz w:val="28"/>
          <w:szCs w:val="28"/>
        </w:rPr>
      </w:pPr>
      <w:r w:rsidRPr="00AA2916">
        <w:rPr>
          <w:rFonts w:ascii="Segoe UI Symbol" w:hAnsi="Segoe UI Symbol" w:cs="Segoe UI Symbol"/>
          <w:sz w:val="28"/>
          <w:szCs w:val="28"/>
        </w:rPr>
        <w:t>♦</w:t>
      </w:r>
      <w:r w:rsidRPr="00AA2916">
        <w:rPr>
          <w:rFonts w:ascii="Kinetic Letters" w:hAnsi="Kinetic Letters"/>
          <w:sz w:val="28"/>
          <w:szCs w:val="28"/>
        </w:rPr>
        <w:t xml:space="preserve"> The other player must then say what to add to that number to ma</w:t>
      </w:r>
      <w:r>
        <w:rPr>
          <w:rFonts w:ascii="Kinetic Letters" w:hAnsi="Kinetic Letters"/>
          <w:sz w:val="28"/>
          <w:szCs w:val="28"/>
        </w:rPr>
        <w:t>ke 100, e.g. choose 64, add 36.</w:t>
      </w:r>
      <w:r w:rsidRPr="00AA2916">
        <w:rPr>
          <w:rFonts w:ascii="Kinetic Letters" w:hAnsi="Kinetic Letters"/>
          <w:sz w:val="28"/>
          <w:szCs w:val="28"/>
        </w:rPr>
        <w:t xml:space="preserve"> If the other player is right, she crosses out the chosen number. </w:t>
      </w:r>
    </w:p>
    <w:p w:rsidR="00F85259" w:rsidRDefault="00AA2916" w:rsidP="00AA2916">
      <w:pPr>
        <w:rPr>
          <w:rFonts w:ascii="Kinetic Letters" w:hAnsi="Kinetic Letters"/>
          <w:sz w:val="28"/>
          <w:szCs w:val="28"/>
        </w:rPr>
      </w:pPr>
      <w:r w:rsidRPr="00AA2916">
        <w:rPr>
          <w:rFonts w:ascii="Segoe UI Symbol" w:hAnsi="Segoe UI Symbol" w:cs="Segoe UI Symbol"/>
          <w:sz w:val="28"/>
          <w:szCs w:val="28"/>
        </w:rPr>
        <w:t>♦</w:t>
      </w:r>
      <w:r w:rsidRPr="00AA2916">
        <w:rPr>
          <w:rFonts w:ascii="Kinetic Letters" w:hAnsi="Kinetic Letters"/>
          <w:sz w:val="28"/>
          <w:szCs w:val="28"/>
        </w:rPr>
        <w:t xml:space="preserve"> The first to cross out 6 numbers wins.</w:t>
      </w:r>
    </w:p>
    <w:p w:rsidR="00AA2916" w:rsidRPr="00AA2916" w:rsidRDefault="00AA2916" w:rsidP="00AA2916">
      <w:pPr>
        <w:rPr>
          <w:rFonts w:ascii="Kinetic Letters" w:hAnsi="Kinetic Letters"/>
          <w:b/>
          <w:sz w:val="28"/>
          <w:szCs w:val="28"/>
        </w:rPr>
      </w:pPr>
    </w:p>
    <w:p w:rsidR="00AA2916" w:rsidRPr="00AA2916" w:rsidRDefault="00AA2916" w:rsidP="00AA2916">
      <w:pPr>
        <w:rPr>
          <w:rFonts w:ascii="Kinetic Letters" w:hAnsi="Kinetic Letters"/>
          <w:b/>
          <w:sz w:val="28"/>
        </w:rPr>
      </w:pPr>
      <w:r w:rsidRPr="00AA2916">
        <w:rPr>
          <w:rFonts w:ascii="Kinetic Letters" w:hAnsi="Kinetic Letters"/>
          <w:b/>
          <w:sz w:val="28"/>
        </w:rPr>
        <w:t xml:space="preserve">Looking around </w:t>
      </w:r>
    </w:p>
    <w:p w:rsid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Choose a room at home. </w:t>
      </w:r>
    </w:p>
    <w:p w:rsid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Challenge your child to spot 20 right angles in it.</w:t>
      </w:r>
      <w:bookmarkStart w:id="0" w:name="_GoBack"/>
      <w:bookmarkEnd w:id="0"/>
    </w:p>
    <w:p w:rsidR="00AA2916" w:rsidRDefault="00AA2916" w:rsidP="00AA2916">
      <w:pPr>
        <w:rPr>
          <w:rFonts w:ascii="Kinetic Letters" w:hAnsi="Kinetic Letters"/>
          <w:sz w:val="28"/>
        </w:rPr>
      </w:pPr>
    </w:p>
    <w:p w:rsidR="00AA2916" w:rsidRPr="00AA2916" w:rsidRDefault="00AA2916" w:rsidP="00AA2916">
      <w:pPr>
        <w:rPr>
          <w:rFonts w:ascii="Kinetic Letters" w:hAnsi="Kinetic Letters"/>
          <w:b/>
          <w:sz w:val="28"/>
        </w:rPr>
      </w:pPr>
      <w:r w:rsidRPr="00AA2916">
        <w:rPr>
          <w:rFonts w:ascii="Kinetic Letters" w:hAnsi="Kinetic Letters"/>
          <w:b/>
          <w:sz w:val="28"/>
        </w:rPr>
        <w:t xml:space="preserve">Number game </w:t>
      </w:r>
    </w:p>
    <w:p w:rsidR="00AA2916" w:rsidRP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Put some dominoes face down</w:t>
      </w:r>
      <w:r w:rsidRPr="00AA2916">
        <w:rPr>
          <w:rFonts w:ascii="Kinetic Letters" w:hAnsi="Kinetic Letters"/>
          <w:sz w:val="28"/>
        </w:rPr>
        <w:t>. Shuffle them and e</w:t>
      </w:r>
      <w:r w:rsidRPr="00AA2916">
        <w:rPr>
          <w:rFonts w:ascii="Kinetic Letters" w:hAnsi="Kinetic Letters"/>
          <w:sz w:val="28"/>
        </w:rPr>
        <w:t xml:space="preserve">ach choose a domino. </w:t>
      </w:r>
    </w:p>
    <w:p w:rsidR="00AA2916" w:rsidRP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Multiply the two numbers on your domino. Whoever has the biggest answer keeps the two dominoes. </w:t>
      </w:r>
    </w:p>
    <w:p w:rsid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The winner is the person with the most dominoes when they have all been used.</w:t>
      </w:r>
    </w:p>
    <w:p w:rsidR="00AA2916" w:rsidRDefault="00AA2916" w:rsidP="00AA2916">
      <w:pPr>
        <w:rPr>
          <w:rFonts w:ascii="Kinetic Letters" w:hAnsi="Kinetic Letters"/>
          <w:sz w:val="28"/>
        </w:rPr>
      </w:pPr>
    </w:p>
    <w:p w:rsidR="00AA2916" w:rsidRPr="00AA2916" w:rsidRDefault="00AA2916" w:rsidP="00AA2916">
      <w:pPr>
        <w:rPr>
          <w:rFonts w:ascii="Kinetic Letters" w:hAnsi="Kinetic Letters"/>
          <w:b/>
          <w:sz w:val="28"/>
        </w:rPr>
      </w:pPr>
      <w:r w:rsidRPr="00AA2916">
        <w:rPr>
          <w:rFonts w:ascii="Kinetic Letters" w:hAnsi="Kinetic Letters"/>
          <w:b/>
          <w:sz w:val="28"/>
        </w:rPr>
        <w:t xml:space="preserve">Tables </w:t>
      </w:r>
    </w:p>
    <w:p w:rsid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Practise the 3x, 4x and 5x tables. Say them forwards and backwards. </w:t>
      </w:r>
    </w:p>
    <w:p w:rsid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Ask your child questions like: What are five threes? What is 15 divided by 5? Seven times three? How many threes in 21?</w:t>
      </w:r>
    </w:p>
    <w:p w:rsidR="00AA2916" w:rsidRPr="00AA2916" w:rsidRDefault="00AA2916" w:rsidP="00AA2916">
      <w:pPr>
        <w:rPr>
          <w:rFonts w:ascii="Kinetic Letters" w:hAnsi="Kinetic Letters"/>
          <w:sz w:val="36"/>
        </w:rPr>
      </w:pPr>
    </w:p>
    <w:p w:rsidR="00AA2916" w:rsidRPr="00AA2916" w:rsidRDefault="00AA2916" w:rsidP="00AA2916">
      <w:pPr>
        <w:rPr>
          <w:rFonts w:ascii="Kinetic Letters" w:hAnsi="Kinetic Letters"/>
          <w:b/>
          <w:sz w:val="28"/>
        </w:rPr>
      </w:pPr>
      <w:r w:rsidRPr="00AA2916">
        <w:rPr>
          <w:rFonts w:ascii="Kinetic Letters" w:hAnsi="Kinetic Letters"/>
          <w:b/>
          <w:sz w:val="28"/>
        </w:rPr>
        <w:t xml:space="preserve">Measuring </w:t>
      </w:r>
    </w:p>
    <w:p w:rsidR="00AA2916" w:rsidRP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Use a tape measure that shows centimetres. Take turns measuring lengths of different objects, e.g. the length of a sofa, the width of a table, the length of the bath, the height of a door. </w:t>
      </w:r>
    </w:p>
    <w:p w:rsidR="00AA2916" w:rsidRPr="00AA2916" w:rsidRDefault="00AA2916" w:rsidP="00AA2916">
      <w:pPr>
        <w:rPr>
          <w:rFonts w:ascii="Kinetic Letters" w:hAnsi="Kinetic Letters"/>
          <w:sz w:val="28"/>
        </w:rPr>
      </w:pPr>
      <w:r w:rsidRPr="00AA2916">
        <w:rPr>
          <w:rFonts w:ascii="Segoe UI Symbol" w:hAnsi="Segoe UI Symbol" w:cs="Segoe UI Symbol"/>
          <w:sz w:val="28"/>
        </w:rPr>
        <w:t>♦</w:t>
      </w:r>
      <w:r w:rsidRPr="00AA2916">
        <w:rPr>
          <w:rFonts w:ascii="Kinetic Letters" w:hAnsi="Kinetic Letters"/>
          <w:sz w:val="28"/>
        </w:rPr>
        <w:t xml:space="preserve"> Record the measurement in centimetres, or metres and centimetres if it is more than a metre, e.g. if the bath is 165 cm long, you could say it is 1m 65cm (or 1.65m). </w:t>
      </w:r>
    </w:p>
    <w:p w:rsidR="00AA2916" w:rsidRPr="00AA2916" w:rsidRDefault="00AA2916" w:rsidP="00AA2916">
      <w:pPr>
        <w:rPr>
          <w:rFonts w:ascii="Kinetic Letters" w:hAnsi="Kinetic Letters"/>
          <w:b/>
          <w:sz w:val="72"/>
          <w:szCs w:val="28"/>
        </w:rPr>
      </w:pPr>
      <w:r w:rsidRPr="00AA2916">
        <w:rPr>
          <w:rFonts w:ascii="Segoe UI Symbol" w:hAnsi="Segoe UI Symbol" w:cs="Segoe UI Symbol"/>
          <w:sz w:val="28"/>
        </w:rPr>
        <w:t>♦</w:t>
      </w:r>
      <w:r w:rsidRPr="00AA2916">
        <w:rPr>
          <w:rFonts w:ascii="Kinetic Letters" w:hAnsi="Kinetic Letters"/>
          <w:sz w:val="28"/>
        </w:rPr>
        <w:t xml:space="preserve"> Write all the measurements in order.</w:t>
      </w:r>
    </w:p>
    <w:sectPr w:rsidR="00AA2916" w:rsidRPr="00AA2916" w:rsidSect="00641726">
      <w:pgSz w:w="11906" w:h="16838"/>
      <w:pgMar w:top="993" w:right="849" w:bottom="851"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92" w:rsidRDefault="009E3292" w:rsidP="000B69C9">
      <w:pPr>
        <w:spacing w:after="0" w:line="240" w:lineRule="auto"/>
      </w:pPr>
      <w:r>
        <w:separator/>
      </w:r>
    </w:p>
  </w:endnote>
  <w:endnote w:type="continuationSeparator" w:id="0">
    <w:p w:rsidR="009E3292" w:rsidRDefault="009E3292"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92" w:rsidRDefault="009E3292" w:rsidP="000B69C9">
      <w:pPr>
        <w:spacing w:after="0" w:line="240" w:lineRule="auto"/>
      </w:pPr>
      <w:r>
        <w:separator/>
      </w:r>
    </w:p>
  </w:footnote>
  <w:footnote w:type="continuationSeparator" w:id="0">
    <w:p w:rsidR="009E3292" w:rsidRDefault="009E3292"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24EB5"/>
    <w:rsid w:val="00060C98"/>
    <w:rsid w:val="000B69C9"/>
    <w:rsid w:val="00104B17"/>
    <w:rsid w:val="001C7E20"/>
    <w:rsid w:val="00233D1B"/>
    <w:rsid w:val="002718E6"/>
    <w:rsid w:val="00362939"/>
    <w:rsid w:val="005358DD"/>
    <w:rsid w:val="005C5CF5"/>
    <w:rsid w:val="00641726"/>
    <w:rsid w:val="007013BC"/>
    <w:rsid w:val="008345D6"/>
    <w:rsid w:val="008C43F2"/>
    <w:rsid w:val="009308AB"/>
    <w:rsid w:val="009C21FD"/>
    <w:rsid w:val="009E3292"/>
    <w:rsid w:val="00A27BCD"/>
    <w:rsid w:val="00A4731B"/>
    <w:rsid w:val="00A64B20"/>
    <w:rsid w:val="00AA2916"/>
    <w:rsid w:val="00B6361B"/>
    <w:rsid w:val="00CC4A8B"/>
    <w:rsid w:val="00D612F8"/>
    <w:rsid w:val="00D624CE"/>
    <w:rsid w:val="00D703AB"/>
    <w:rsid w:val="00DA5B91"/>
    <w:rsid w:val="00ED2AA6"/>
    <w:rsid w:val="00F65674"/>
    <w:rsid w:val="00F8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76C6"/>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 w:type="character" w:customStyle="1" w:styleId="trunc">
    <w:name w:val="trunc"/>
    <w:basedOn w:val="DefaultParagraphFont"/>
    <w:rsid w:val="005C5CF5"/>
  </w:style>
  <w:style w:type="paragraph" w:styleId="ListParagraph">
    <w:name w:val="List Paragraph"/>
    <w:basedOn w:val="Normal"/>
    <w:uiPriority w:val="34"/>
    <w:qFormat/>
    <w:rsid w:val="00A6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85857">
      <w:bodyDiv w:val="1"/>
      <w:marLeft w:val="0"/>
      <w:marRight w:val="0"/>
      <w:marTop w:val="0"/>
      <w:marBottom w:val="0"/>
      <w:divBdr>
        <w:top w:val="none" w:sz="0" w:space="0" w:color="auto"/>
        <w:left w:val="none" w:sz="0" w:space="0" w:color="auto"/>
        <w:bottom w:val="none" w:sz="0" w:space="0" w:color="auto"/>
        <w:right w:val="none" w:sz="0" w:space="0" w:color="auto"/>
      </w:divBdr>
    </w:div>
    <w:div w:id="505168311">
      <w:bodyDiv w:val="1"/>
      <w:marLeft w:val="0"/>
      <w:marRight w:val="0"/>
      <w:marTop w:val="0"/>
      <w:marBottom w:val="0"/>
      <w:divBdr>
        <w:top w:val="none" w:sz="0" w:space="0" w:color="auto"/>
        <w:left w:val="none" w:sz="0" w:space="0" w:color="auto"/>
        <w:bottom w:val="none" w:sz="0" w:space="0" w:color="auto"/>
        <w:right w:val="none" w:sz="0" w:space="0" w:color="auto"/>
      </w:divBdr>
    </w:div>
    <w:div w:id="986593836">
      <w:bodyDiv w:val="1"/>
      <w:marLeft w:val="0"/>
      <w:marRight w:val="0"/>
      <w:marTop w:val="0"/>
      <w:marBottom w:val="0"/>
      <w:divBdr>
        <w:top w:val="none" w:sz="0" w:space="0" w:color="auto"/>
        <w:left w:val="none" w:sz="0" w:space="0" w:color="auto"/>
        <w:bottom w:val="none" w:sz="0" w:space="0" w:color="auto"/>
        <w:right w:val="none" w:sz="0" w:space="0" w:color="auto"/>
      </w:divBdr>
    </w:div>
    <w:div w:id="1563180042">
      <w:bodyDiv w:val="1"/>
      <w:marLeft w:val="0"/>
      <w:marRight w:val="0"/>
      <w:marTop w:val="0"/>
      <w:marBottom w:val="0"/>
      <w:divBdr>
        <w:top w:val="none" w:sz="0" w:space="0" w:color="auto"/>
        <w:left w:val="none" w:sz="0" w:space="0" w:color="auto"/>
        <w:bottom w:val="none" w:sz="0" w:space="0" w:color="auto"/>
        <w:right w:val="none" w:sz="0" w:space="0" w:color="auto"/>
      </w:divBdr>
    </w:div>
    <w:div w:id="18645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9C37-2D51-45BC-959C-655D58D6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7249</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6</cp:revision>
  <dcterms:created xsi:type="dcterms:W3CDTF">2021-12-28T08:52:00Z</dcterms:created>
  <dcterms:modified xsi:type="dcterms:W3CDTF">2022-01-02T09:42:00Z</dcterms:modified>
</cp:coreProperties>
</file>